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5"/>
        <w:gridCol w:w="1976"/>
        <w:gridCol w:w="1907"/>
        <w:gridCol w:w="1896"/>
        <w:gridCol w:w="1932"/>
      </w:tblGrid>
      <w:tr w:rsidR="00DA5739" w:rsidRPr="006D51C6" w:rsidTr="00656F5D"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bookmarkStart w:id="0" w:name="_GoBack" w:colFirst="0" w:colLast="0"/>
            <w:r w:rsidRPr="006D51C6">
              <w:rPr>
                <w:sz w:val="20"/>
                <w:szCs w:val="20"/>
                <w:lang w:val="en-US"/>
              </w:rPr>
              <w:t>Aspect</w:t>
            </w:r>
          </w:p>
        </w:tc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 xml:space="preserve">ot </w:t>
            </w:r>
            <w:r w:rsidRPr="006D51C6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 xml:space="preserve">et </w:t>
            </w:r>
            <w:r w:rsidRPr="006D51C6"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  <w:lang w:val="en-US"/>
              </w:rPr>
              <w:t>eeting  (2)</w:t>
            </w:r>
          </w:p>
        </w:tc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Minimally Meets</w:t>
            </w:r>
            <w:r>
              <w:rPr>
                <w:sz w:val="20"/>
                <w:szCs w:val="20"/>
                <w:lang w:val="en-US"/>
              </w:rPr>
              <w:t xml:space="preserve"> (3)</w:t>
            </w:r>
          </w:p>
        </w:tc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Fully Meets Expectations</w:t>
            </w:r>
            <w:r>
              <w:rPr>
                <w:sz w:val="20"/>
                <w:szCs w:val="20"/>
                <w:lang w:val="en-US"/>
              </w:rPr>
              <w:t xml:space="preserve"> (4)</w:t>
            </w:r>
          </w:p>
        </w:tc>
        <w:tc>
          <w:tcPr>
            <w:tcW w:w="2204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Exceeds Expectations</w:t>
            </w:r>
            <w:r>
              <w:rPr>
                <w:sz w:val="20"/>
                <w:szCs w:val="20"/>
                <w:lang w:val="en-US"/>
              </w:rPr>
              <w:t xml:space="preserve"> (5)</w:t>
            </w:r>
          </w:p>
        </w:tc>
      </w:tr>
      <w:tr w:rsidR="00DA5739" w:rsidRPr="006D51C6" w:rsidTr="00656F5D"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Snapshot</w:t>
            </w:r>
          </w:p>
        </w:tc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i/>
                <w:sz w:val="20"/>
                <w:szCs w:val="20"/>
                <w:lang w:val="en-US"/>
              </w:rPr>
            </w:pPr>
            <w:r w:rsidRPr="006D51C6">
              <w:rPr>
                <w:i/>
                <w:sz w:val="20"/>
                <w:szCs w:val="20"/>
                <w:lang w:val="en-US"/>
              </w:rPr>
              <w:t>The writing is often fragmented: it may be long and rambling or too brief to accomplish the purpose</w:t>
            </w:r>
          </w:p>
        </w:tc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i/>
                <w:sz w:val="20"/>
                <w:szCs w:val="20"/>
                <w:lang w:val="en-US"/>
              </w:rPr>
            </w:pPr>
            <w:r w:rsidRPr="006D51C6">
              <w:rPr>
                <w:i/>
                <w:sz w:val="20"/>
                <w:szCs w:val="20"/>
                <w:lang w:val="en-US"/>
              </w:rPr>
              <w:t>The writing presents connect ideas that accomplish the basic purpose or task.</w:t>
            </w:r>
          </w:p>
        </w:tc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i/>
                <w:sz w:val="20"/>
                <w:szCs w:val="20"/>
                <w:lang w:val="en-US"/>
              </w:rPr>
            </w:pPr>
            <w:r w:rsidRPr="006D51C6">
              <w:rPr>
                <w:i/>
                <w:sz w:val="20"/>
                <w:szCs w:val="20"/>
                <w:lang w:val="en-US"/>
              </w:rPr>
              <w:t xml:space="preserve">The writing is clear, complete, and accomplishes the purpose or task; it flows smoothly. </w:t>
            </w:r>
          </w:p>
        </w:tc>
        <w:tc>
          <w:tcPr>
            <w:tcW w:w="2204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The writing is clear and fully developed; it accomplishes the purpose and creates desired impact.</w:t>
            </w:r>
          </w:p>
        </w:tc>
      </w:tr>
      <w:tr w:rsidR="00DA5739" w:rsidRPr="006D51C6" w:rsidTr="00656F5D"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Meaning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Purpose is unclear; focus is not sustained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Often confusing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Examples and details are not relevant; often too general or simplistic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Information is incomplete; may be inaccurate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i/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Purpose clear; focus may waver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i/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Some relevant details and examples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i/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Some accurate information, may be incomplete or poorly integrated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Purpose is clear; consistent focus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Logically developed with relevant details and examples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Accurate and complete information; well integrated</w:t>
            </w:r>
          </w:p>
          <w:p w:rsidR="00DA5739" w:rsidRPr="006D51C6" w:rsidRDefault="00DA5739" w:rsidP="00656F5D">
            <w:pPr>
              <w:pStyle w:val="ListParagraph"/>
              <w:tabs>
                <w:tab w:val="left" w:pos="7593"/>
              </w:tabs>
              <w:ind w:left="360"/>
              <w:rPr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Tightly focused; purpose is well defined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Vivid and relevant details and examples; may show originality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Accurate and complete information; skillfully integrated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3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Originality and a strong voice</w:t>
            </w:r>
          </w:p>
        </w:tc>
      </w:tr>
      <w:tr w:rsidR="00DA5739" w:rsidRPr="006D51C6" w:rsidTr="00656F5D"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Style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Language is repetitive, general, and often unclear or inappropriate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Simple, repetitive sentences, or flawed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Language is clear and varied; some technical terms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Some variety in sentences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Varied language; fits purpose; uses appropriate terminology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Varies sentences appropriately</w:t>
            </w:r>
          </w:p>
        </w:tc>
        <w:tc>
          <w:tcPr>
            <w:tcW w:w="2204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Precise; may use sophisticate technical language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2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Effective variety of sentences</w:t>
            </w:r>
          </w:p>
        </w:tc>
      </w:tr>
      <w:tr w:rsidR="00DA5739" w:rsidRPr="006D51C6" w:rsidTr="00656F5D">
        <w:tc>
          <w:tcPr>
            <w:tcW w:w="2203" w:type="dxa"/>
          </w:tcPr>
          <w:p w:rsidR="00DA5739" w:rsidRPr="006D51C6" w:rsidRDefault="00DA5739" w:rsidP="00656F5D">
            <w:p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Conventions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Frequent, repeated errors in basic language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Resembles a rough draft; errors are not corrected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Some errors, but meaning is clear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Some evidence of editing and proofreading</w:t>
            </w:r>
          </w:p>
        </w:tc>
        <w:tc>
          <w:tcPr>
            <w:tcW w:w="2203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May have occasional errors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Carefully edited and proofread</w:t>
            </w:r>
          </w:p>
        </w:tc>
        <w:tc>
          <w:tcPr>
            <w:tcW w:w="2204" w:type="dxa"/>
          </w:tcPr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May make occasional errors when taking risks</w:t>
            </w:r>
          </w:p>
          <w:p w:rsidR="00DA5739" w:rsidRPr="006D51C6" w:rsidRDefault="00DA5739" w:rsidP="00DA5739">
            <w:pPr>
              <w:pStyle w:val="ListParagraph"/>
              <w:numPr>
                <w:ilvl w:val="0"/>
                <w:numId w:val="4"/>
              </w:numPr>
              <w:tabs>
                <w:tab w:val="left" w:pos="7593"/>
              </w:tabs>
              <w:rPr>
                <w:sz w:val="20"/>
                <w:szCs w:val="20"/>
                <w:lang w:val="en-US"/>
              </w:rPr>
            </w:pPr>
            <w:r w:rsidRPr="006D51C6">
              <w:rPr>
                <w:sz w:val="20"/>
                <w:szCs w:val="20"/>
                <w:lang w:val="en-US"/>
              </w:rPr>
              <w:t>Effectively edited and proofread</w:t>
            </w:r>
          </w:p>
        </w:tc>
      </w:tr>
      <w:bookmarkEnd w:id="0"/>
    </w:tbl>
    <w:p w:rsidR="00380E3C" w:rsidRDefault="00380E3C"/>
    <w:sectPr w:rsidR="00380E3C" w:rsidSect="00DA57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C3A" w:rsidRDefault="00960C3A" w:rsidP="00DA5739">
      <w:pPr>
        <w:spacing w:after="0" w:line="240" w:lineRule="auto"/>
      </w:pPr>
      <w:r>
        <w:separator/>
      </w:r>
    </w:p>
  </w:endnote>
  <w:endnote w:type="continuationSeparator" w:id="0">
    <w:p w:rsidR="00960C3A" w:rsidRDefault="00960C3A" w:rsidP="00DA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C3A" w:rsidRDefault="00960C3A" w:rsidP="00DA5739">
      <w:pPr>
        <w:spacing w:after="0" w:line="240" w:lineRule="auto"/>
      </w:pPr>
      <w:r>
        <w:separator/>
      </w:r>
    </w:p>
  </w:footnote>
  <w:footnote w:type="continuationSeparator" w:id="0">
    <w:p w:rsidR="00960C3A" w:rsidRDefault="00960C3A" w:rsidP="00DA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39" w:rsidRPr="00DA5739" w:rsidRDefault="00DA386A">
    <w:pPr>
      <w:pStyle w:val="Header"/>
      <w:rPr>
        <w:lang w:val="en-US"/>
      </w:rPr>
    </w:pPr>
    <w:r>
      <w:rPr>
        <w:lang w:val="en-US"/>
      </w:rPr>
      <w:t>Rubric For Cromwell Response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16088"/>
    <w:multiLevelType w:val="hybridMultilevel"/>
    <w:tmpl w:val="2A1CE6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85316C"/>
    <w:multiLevelType w:val="hybridMultilevel"/>
    <w:tmpl w:val="4F46C3D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535688"/>
    <w:multiLevelType w:val="hybridMultilevel"/>
    <w:tmpl w:val="DDDCFF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266C7"/>
    <w:multiLevelType w:val="hybridMultilevel"/>
    <w:tmpl w:val="6C9639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39"/>
    <w:rsid w:val="00380E3C"/>
    <w:rsid w:val="00960C3A"/>
    <w:rsid w:val="00DA386A"/>
    <w:rsid w:val="00DA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39"/>
  </w:style>
  <w:style w:type="paragraph" w:styleId="Footer">
    <w:name w:val="footer"/>
    <w:basedOn w:val="Normal"/>
    <w:link w:val="FooterChar"/>
    <w:uiPriority w:val="99"/>
    <w:unhideWhenUsed/>
    <w:rsid w:val="00D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5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739"/>
  </w:style>
  <w:style w:type="paragraph" w:styleId="Footer">
    <w:name w:val="footer"/>
    <w:basedOn w:val="Normal"/>
    <w:link w:val="FooterChar"/>
    <w:uiPriority w:val="99"/>
    <w:unhideWhenUsed/>
    <w:rsid w:val="00DA5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Morgan McLaughlin</cp:lastModifiedBy>
  <cp:revision>2</cp:revision>
  <dcterms:created xsi:type="dcterms:W3CDTF">2013-02-28T01:11:00Z</dcterms:created>
  <dcterms:modified xsi:type="dcterms:W3CDTF">2013-02-28T01:13:00Z</dcterms:modified>
</cp:coreProperties>
</file>