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0" w:rsidRP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  <w:r w:rsidRPr="005C6750">
        <w:rPr>
          <w:rFonts w:ascii="Book Antiqua" w:hAnsi="Book Antiqua"/>
        </w:rPr>
        <w:t>Social Studies 9</w:t>
      </w:r>
    </w:p>
    <w:p w:rsidR="005F128C" w:rsidRP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  <w:r w:rsidRPr="005C6750">
        <w:rPr>
          <w:rFonts w:ascii="Book Antiqua" w:hAnsi="Book Antiqua"/>
        </w:rPr>
        <w:t>British Civil War and the Fight for Democracy</w:t>
      </w:r>
    </w:p>
    <w:p w:rsid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  <w:r w:rsidRPr="005C6750">
        <w:rPr>
          <w:rFonts w:ascii="Book Antiqua" w:hAnsi="Book Antiqua"/>
        </w:rPr>
        <w:t>Chapter 2 Review Package</w:t>
      </w:r>
    </w:p>
    <w:p w:rsid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</w:p>
    <w:p w:rsidR="005C6750" w:rsidRDefault="005C6750" w:rsidP="005C6750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you have done this unit</w:t>
      </w:r>
    </w:p>
    <w:p w:rsidR="005C6750" w:rsidRDefault="005C6750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Read notes and wrote a paper on witch hunts</w:t>
      </w:r>
    </w:p>
    <w:p w:rsidR="005C6750" w:rsidRDefault="005C6750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Discussed changes</w:t>
      </w:r>
      <w:r w:rsidR="00BD111C">
        <w:rPr>
          <w:rFonts w:ascii="Book Antiqua" w:hAnsi="Book Antiqua"/>
        </w:rPr>
        <w:t xml:space="preserve"> in science, technology, farming,</w:t>
      </w:r>
      <w:r w:rsidR="008A06CD">
        <w:rPr>
          <w:rFonts w:ascii="Book Antiqua" w:hAnsi="Book Antiqua"/>
        </w:rPr>
        <w:t xml:space="preserve"> society</w:t>
      </w:r>
      <w:r w:rsidR="00BD111C">
        <w:rPr>
          <w:rFonts w:ascii="Book Antiqua" w:hAnsi="Book Antiqua"/>
        </w:rPr>
        <w:t xml:space="preserve"> and life</w:t>
      </w:r>
      <w:r>
        <w:rPr>
          <w:rFonts w:ascii="Book Antiqua" w:hAnsi="Book Antiqua"/>
        </w:rPr>
        <w:t xml:space="preserve"> in early modern England</w:t>
      </w:r>
    </w:p>
    <w:p w:rsidR="005C6750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Discussed the impact of King James I on British society and how his actions pushed the country towards civil change</w:t>
      </w:r>
    </w:p>
    <w:p w:rsidR="00BD111C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Discussed the role of King Charles I on British society and parliament, and how his actions pushed the country over the edge to civil war.</w:t>
      </w:r>
    </w:p>
    <w:p w:rsidR="00BD111C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Watched Cromwell and answered questions critically, being aware of truth vs. artistic license.</w:t>
      </w:r>
    </w:p>
    <w:p w:rsidR="00BD111C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Discussed Cromwell as a military leader and as lord protector</w:t>
      </w:r>
    </w:p>
    <w:p w:rsidR="00BD111C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Read notes on the Restoration of King Charles II, the dismissal of James II, and the Glorious Revolution with the invitation of William and Mary to ascend the British throne.</w:t>
      </w:r>
    </w:p>
    <w:p w:rsidR="00BD111C" w:rsidRDefault="00BD111C" w:rsidP="005C675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You have completed the Witch Hunt as</w:t>
      </w:r>
      <w:r w:rsidR="000C3D28">
        <w:rPr>
          <w:rFonts w:ascii="Book Antiqua" w:hAnsi="Book Antiqua"/>
        </w:rPr>
        <w:t>signment, Revolutionary Speech, and 17</w:t>
      </w:r>
      <w:r w:rsidR="000C3D28" w:rsidRPr="000C3D28">
        <w:rPr>
          <w:rFonts w:ascii="Book Antiqua" w:hAnsi="Book Antiqua"/>
          <w:vertAlign w:val="superscript"/>
        </w:rPr>
        <w:t>th</w:t>
      </w:r>
      <w:r w:rsidR="000C3D28">
        <w:rPr>
          <w:rFonts w:ascii="Book Antiqua" w:hAnsi="Book Antiqua"/>
        </w:rPr>
        <w:t xml:space="preserve"> Century British Newspapers. 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Things to Review and study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Parliament – House of Commons </w:t>
      </w:r>
      <w:proofErr w:type="spellStart"/>
      <w:r>
        <w:rPr>
          <w:rFonts w:ascii="Book Antiqua" w:hAnsi="Book Antiqua"/>
        </w:rPr>
        <w:t>verus</w:t>
      </w:r>
      <w:proofErr w:type="spellEnd"/>
      <w:r>
        <w:rPr>
          <w:rFonts w:ascii="Book Antiqua" w:hAnsi="Book Antiqua"/>
        </w:rPr>
        <w:t xml:space="preserve"> House of Lords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Divine Right of Kings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Magna </w:t>
      </w:r>
      <w:proofErr w:type="spellStart"/>
      <w:r>
        <w:rPr>
          <w:rFonts w:ascii="Book Antiqua" w:hAnsi="Book Antiqua"/>
        </w:rPr>
        <w:t>Carta</w:t>
      </w:r>
      <w:proofErr w:type="spellEnd"/>
      <w:r>
        <w:rPr>
          <w:rFonts w:ascii="Book Antiqua" w:hAnsi="Book Antiqua"/>
        </w:rPr>
        <w:t>: Writ of Habeas Corpus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Republic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Absolute monarchy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Constitutional monarchy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Church of England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Puritan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Presbyterian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Royalist/Cavaliers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Parliamentarians/Roundheads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Petition of Right, 1628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Grand Remonstrance: a law proposing that the king would never again have absolute power; the law would change the role of the king in government and remove many of his powers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 Prerogative – a right of a king allowing him to act outside the law or even against the law in cases of emergency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Treason/traitor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Ship money; tonnage and poundage; Court of Star Chamber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Commonwealth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Blue Laws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Test Act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Bill of Rights, 1689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Understand these important people involved in one way or another in the struggles for democracy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James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Charles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Lord Strafford/Archbishop Laud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br/>
        <w:t>Oliver Cromwell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Charles II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James I</w:t>
      </w:r>
      <w:r>
        <w:rPr>
          <w:rFonts w:ascii="Book Antiqua" w:hAnsi="Book Antiqua"/>
        </w:rPr>
        <w:br/>
        <w:t>William and Mary of Orange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Figure out which side of the Civil War in England each of the following documents supported or was meant to support:</w:t>
      </w:r>
    </w:p>
    <w:p w:rsidR="008A06CD" w:rsidRDefault="008A06CD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 Prerogative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Grand Remonstrance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Petition of Right</w:t>
      </w:r>
      <w:r>
        <w:rPr>
          <w:rFonts w:ascii="Book Antiqua" w:hAnsi="Book Antiqua"/>
        </w:rPr>
        <w:br/>
        <w:t>Blue Laws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Test Act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Divine Right of Kings</w:t>
      </w:r>
      <w:r>
        <w:rPr>
          <w:rFonts w:ascii="Book Antiqua" w:hAnsi="Book Antiqua"/>
        </w:rPr>
        <w:br/>
        <w:t xml:space="preserve">Bill of Rights </w:t>
      </w:r>
    </w:p>
    <w:p w:rsidR="00BD111C" w:rsidRDefault="008A06CD" w:rsidP="00BD11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Prepare to answer questions that are similar to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Describe the stratification of 17</w:t>
      </w:r>
      <w:r w:rsidRPr="008A06C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 English society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 the role of religion in 17</w:t>
      </w:r>
      <w:r w:rsidRPr="008A06C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 English society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were witch hunts so popular during this time?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was the long term impact of the Gun Powder plot? </w:t>
      </w:r>
    </w:p>
    <w:p w:rsidR="008A06CD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measures and actions did James I take to anger the British Parliament?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measures did Charles I use to bring England under royal control? How were his actions a violation of the Magna </w:t>
      </w:r>
      <w:proofErr w:type="spellStart"/>
      <w:r>
        <w:rPr>
          <w:rFonts w:ascii="Book Antiqua" w:hAnsi="Book Antiqua"/>
        </w:rPr>
        <w:t>Carta</w:t>
      </w:r>
      <w:proofErr w:type="spellEnd"/>
      <w:r>
        <w:rPr>
          <w:rFonts w:ascii="Book Antiqua" w:hAnsi="Book Antiqua"/>
        </w:rPr>
        <w:t>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actions that prompted the clash between Charles I and Parliament? What were some of the ways that he tried to raise money without the consent of parliament? Who were the men behind the scenes advising him?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was the role of the Scottish people in the Civil War?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did Charles lose the war?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was the New Model Army unique?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problems with the charges against Charles I?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successes and failures of Oliver Cromwell?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would be consider himself a failure?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did Charles II do to try and regain the powers of an absolute monarch? How did he abuse the rules Parliament had set in place?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was the prospect of James II on the throne so terrifying to the British Parliament?</w:t>
      </w:r>
    </w:p>
    <w:p w:rsidR="009232A6" w:rsidRPr="008A06CD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Discuss the process by which England went from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absolute monarchy to a republic to a constitutional monarchy.</w:t>
      </w:r>
    </w:p>
    <w:sectPr w:rsidR="009232A6" w:rsidRPr="008A06CD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8F0"/>
    <w:multiLevelType w:val="hybridMultilevel"/>
    <w:tmpl w:val="C9D4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4C4"/>
    <w:multiLevelType w:val="hybridMultilevel"/>
    <w:tmpl w:val="B8D8E1CA"/>
    <w:lvl w:ilvl="0" w:tplc="96A01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750"/>
    <w:rsid w:val="000174CE"/>
    <w:rsid w:val="00027320"/>
    <w:rsid w:val="000461CD"/>
    <w:rsid w:val="000760F8"/>
    <w:rsid w:val="00082022"/>
    <w:rsid w:val="000C3D28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0489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C6750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A06CD"/>
    <w:rsid w:val="008A59EC"/>
    <w:rsid w:val="008B2969"/>
    <w:rsid w:val="008E6E71"/>
    <w:rsid w:val="009232A6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BD111C"/>
    <w:rsid w:val="00C10502"/>
    <w:rsid w:val="00C24F09"/>
    <w:rsid w:val="00C4666D"/>
    <w:rsid w:val="00C94E85"/>
    <w:rsid w:val="00C97AE2"/>
    <w:rsid w:val="00C97F5A"/>
    <w:rsid w:val="00CA3834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Morgan Lynn</cp:lastModifiedBy>
  <cp:revision>2</cp:revision>
  <dcterms:created xsi:type="dcterms:W3CDTF">2011-02-18T17:21:00Z</dcterms:created>
  <dcterms:modified xsi:type="dcterms:W3CDTF">2012-02-20T18:30:00Z</dcterms:modified>
</cp:coreProperties>
</file>